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213C" w:rsidRDefault="00D4213C" w:rsidP="00E17633">
      <w:pPr>
        <w:spacing w:line="480" w:lineRule="auto"/>
        <w:jc w:val="center"/>
        <w:rPr>
          <w:rFonts w:ascii="Times New Roman" w:hAnsi="Times New Roman" w:cs="Times New Roman"/>
          <w:sz w:val="24"/>
          <w:szCs w:val="24"/>
        </w:rPr>
      </w:pPr>
    </w:p>
    <w:p w:rsidR="00654983" w:rsidRDefault="00654983" w:rsidP="00E17633">
      <w:pPr>
        <w:spacing w:line="480" w:lineRule="auto"/>
        <w:jc w:val="center"/>
        <w:rPr>
          <w:rFonts w:ascii="Times New Roman" w:hAnsi="Times New Roman" w:cs="Times New Roman"/>
          <w:sz w:val="24"/>
          <w:szCs w:val="24"/>
        </w:rPr>
      </w:pPr>
    </w:p>
    <w:p w:rsidR="00654983" w:rsidRDefault="00654983" w:rsidP="00E17633">
      <w:pPr>
        <w:spacing w:line="480" w:lineRule="auto"/>
        <w:jc w:val="center"/>
        <w:rPr>
          <w:rFonts w:ascii="Times New Roman" w:hAnsi="Times New Roman" w:cs="Times New Roman"/>
          <w:sz w:val="24"/>
          <w:szCs w:val="24"/>
        </w:rPr>
      </w:pPr>
    </w:p>
    <w:p w:rsidR="00654983" w:rsidRDefault="00654983" w:rsidP="00E17633">
      <w:pPr>
        <w:spacing w:line="480" w:lineRule="auto"/>
        <w:jc w:val="center"/>
        <w:rPr>
          <w:rFonts w:ascii="Times New Roman" w:hAnsi="Times New Roman" w:cs="Times New Roman"/>
          <w:sz w:val="24"/>
          <w:szCs w:val="24"/>
        </w:rPr>
      </w:pPr>
    </w:p>
    <w:p w:rsidR="00654983" w:rsidRDefault="00654983" w:rsidP="00E17633">
      <w:pPr>
        <w:spacing w:line="480" w:lineRule="auto"/>
        <w:jc w:val="center"/>
        <w:rPr>
          <w:rFonts w:ascii="Times New Roman" w:hAnsi="Times New Roman" w:cs="Times New Roman"/>
          <w:sz w:val="24"/>
          <w:szCs w:val="24"/>
        </w:rPr>
      </w:pPr>
    </w:p>
    <w:p w:rsidR="00654983" w:rsidRDefault="007B2446" w:rsidP="00E17633">
      <w:pPr>
        <w:spacing w:line="480" w:lineRule="auto"/>
        <w:jc w:val="center"/>
        <w:rPr>
          <w:rFonts w:ascii="Times New Roman" w:hAnsi="Times New Roman" w:cs="Times New Roman"/>
          <w:sz w:val="24"/>
          <w:szCs w:val="24"/>
        </w:rPr>
      </w:pPr>
      <w:r>
        <w:rPr>
          <w:rFonts w:ascii="Times New Roman" w:hAnsi="Times New Roman" w:cs="Times New Roman"/>
          <w:sz w:val="24"/>
          <w:szCs w:val="24"/>
        </w:rPr>
        <w:t>H1N1 Infection</w:t>
      </w:r>
    </w:p>
    <w:p w:rsidR="00654983" w:rsidRDefault="00654983" w:rsidP="00E1763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54983" w:rsidRDefault="00654983" w:rsidP="00E1763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54983" w:rsidRDefault="00654983" w:rsidP="00E17633">
      <w:pPr>
        <w:spacing w:line="480" w:lineRule="auto"/>
        <w:jc w:val="center"/>
        <w:rPr>
          <w:rFonts w:ascii="Times New Roman" w:hAnsi="Times New Roman" w:cs="Times New Roman"/>
          <w:sz w:val="24"/>
          <w:szCs w:val="24"/>
        </w:rPr>
      </w:pPr>
    </w:p>
    <w:p w:rsidR="007B2446" w:rsidRDefault="007B2446" w:rsidP="00E17633">
      <w:pPr>
        <w:spacing w:line="480" w:lineRule="auto"/>
        <w:jc w:val="center"/>
        <w:rPr>
          <w:rFonts w:ascii="Times New Roman" w:hAnsi="Times New Roman" w:cs="Times New Roman"/>
          <w:sz w:val="24"/>
          <w:szCs w:val="24"/>
        </w:rPr>
      </w:pPr>
    </w:p>
    <w:p w:rsidR="007B2446" w:rsidRDefault="007B2446" w:rsidP="00E17633">
      <w:pPr>
        <w:spacing w:line="480" w:lineRule="auto"/>
        <w:jc w:val="center"/>
        <w:rPr>
          <w:rFonts w:ascii="Times New Roman" w:hAnsi="Times New Roman" w:cs="Times New Roman"/>
          <w:sz w:val="24"/>
          <w:szCs w:val="24"/>
        </w:rPr>
      </w:pPr>
    </w:p>
    <w:p w:rsidR="007B2446" w:rsidRDefault="007B2446" w:rsidP="00E17633">
      <w:pPr>
        <w:spacing w:line="480" w:lineRule="auto"/>
        <w:jc w:val="center"/>
        <w:rPr>
          <w:rFonts w:ascii="Times New Roman" w:hAnsi="Times New Roman" w:cs="Times New Roman"/>
          <w:sz w:val="24"/>
          <w:szCs w:val="24"/>
        </w:rPr>
      </w:pPr>
    </w:p>
    <w:p w:rsidR="007B2446" w:rsidRDefault="007B2446" w:rsidP="00E17633">
      <w:pPr>
        <w:spacing w:line="480" w:lineRule="auto"/>
        <w:jc w:val="center"/>
        <w:rPr>
          <w:rFonts w:ascii="Times New Roman" w:hAnsi="Times New Roman" w:cs="Times New Roman"/>
          <w:sz w:val="24"/>
          <w:szCs w:val="24"/>
        </w:rPr>
      </w:pPr>
    </w:p>
    <w:p w:rsidR="007B2446" w:rsidRDefault="007B2446" w:rsidP="00E17633">
      <w:pPr>
        <w:spacing w:line="480" w:lineRule="auto"/>
        <w:jc w:val="center"/>
        <w:rPr>
          <w:rFonts w:ascii="Times New Roman" w:hAnsi="Times New Roman" w:cs="Times New Roman"/>
          <w:sz w:val="24"/>
          <w:szCs w:val="24"/>
        </w:rPr>
      </w:pPr>
    </w:p>
    <w:p w:rsidR="007B2446" w:rsidRDefault="007B2446" w:rsidP="00E17633">
      <w:pPr>
        <w:spacing w:line="480" w:lineRule="auto"/>
        <w:jc w:val="center"/>
        <w:rPr>
          <w:rFonts w:ascii="Times New Roman" w:hAnsi="Times New Roman" w:cs="Times New Roman"/>
          <w:sz w:val="24"/>
          <w:szCs w:val="24"/>
        </w:rPr>
      </w:pPr>
    </w:p>
    <w:p w:rsidR="007B2446" w:rsidRDefault="007B2446" w:rsidP="00E17633">
      <w:pPr>
        <w:spacing w:line="480" w:lineRule="auto"/>
        <w:jc w:val="center"/>
        <w:rPr>
          <w:rFonts w:ascii="Times New Roman" w:hAnsi="Times New Roman" w:cs="Times New Roman"/>
          <w:sz w:val="24"/>
          <w:szCs w:val="24"/>
        </w:rPr>
      </w:pPr>
    </w:p>
    <w:p w:rsidR="007B2446" w:rsidRDefault="007B2446" w:rsidP="00E17633">
      <w:pPr>
        <w:spacing w:line="480" w:lineRule="auto"/>
        <w:rPr>
          <w:rFonts w:ascii="Times New Roman" w:hAnsi="Times New Roman" w:cs="Times New Roman"/>
          <w:sz w:val="24"/>
          <w:szCs w:val="24"/>
        </w:rPr>
      </w:pPr>
    </w:p>
    <w:p w:rsidR="00654983" w:rsidRDefault="00654983" w:rsidP="00E17633">
      <w:pPr>
        <w:spacing w:line="480" w:lineRule="auto"/>
        <w:jc w:val="center"/>
        <w:rPr>
          <w:rFonts w:ascii="Times New Roman" w:hAnsi="Times New Roman" w:cs="Times New Roman"/>
          <w:sz w:val="24"/>
          <w:szCs w:val="24"/>
        </w:rPr>
      </w:pPr>
    </w:p>
    <w:p w:rsidR="00654983" w:rsidRPr="00AB2442" w:rsidRDefault="007B2446" w:rsidP="00E17633">
      <w:pPr>
        <w:spacing w:line="480" w:lineRule="auto"/>
        <w:jc w:val="center"/>
        <w:rPr>
          <w:rFonts w:ascii="Times New Roman" w:hAnsi="Times New Roman" w:cs="Times New Roman"/>
          <w:b/>
          <w:sz w:val="24"/>
          <w:szCs w:val="24"/>
          <w:u w:val="single"/>
        </w:rPr>
      </w:pPr>
      <w:r w:rsidRPr="00AB2442">
        <w:rPr>
          <w:rFonts w:ascii="Times New Roman" w:hAnsi="Times New Roman" w:cs="Times New Roman"/>
          <w:b/>
          <w:sz w:val="24"/>
          <w:szCs w:val="24"/>
          <w:u w:val="single"/>
        </w:rPr>
        <w:t>H1N1 Infection</w:t>
      </w:r>
    </w:p>
    <w:p w:rsidR="007B2446" w:rsidRPr="00AB2442" w:rsidRDefault="0018399F" w:rsidP="00E17633">
      <w:pPr>
        <w:spacing w:line="480" w:lineRule="auto"/>
        <w:jc w:val="center"/>
        <w:rPr>
          <w:rFonts w:ascii="Times New Roman" w:hAnsi="Times New Roman" w:cs="Times New Roman"/>
          <w:b/>
          <w:sz w:val="24"/>
          <w:szCs w:val="24"/>
        </w:rPr>
      </w:pPr>
      <w:r w:rsidRPr="00AB2442">
        <w:rPr>
          <w:rFonts w:ascii="Times New Roman" w:hAnsi="Times New Roman" w:cs="Times New Roman"/>
          <w:b/>
          <w:sz w:val="24"/>
          <w:szCs w:val="24"/>
        </w:rPr>
        <w:t>Disease process and Population</w:t>
      </w:r>
      <w:r w:rsidR="00AB2442" w:rsidRPr="00AB2442">
        <w:rPr>
          <w:rFonts w:ascii="Times New Roman" w:hAnsi="Times New Roman" w:cs="Times New Roman"/>
          <w:b/>
          <w:sz w:val="24"/>
          <w:szCs w:val="24"/>
        </w:rPr>
        <w:t xml:space="preserve"> Based on the descriptive Data</w:t>
      </w:r>
    </w:p>
    <w:p w:rsidR="00AB2442" w:rsidRDefault="007B2446" w:rsidP="00E1763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H1N1 infection also known as swine flu is caused by H1N1 virus. </w:t>
      </w:r>
      <w:r w:rsidR="0018399F">
        <w:rPr>
          <w:rFonts w:ascii="Times New Roman" w:hAnsi="Times New Roman" w:cs="Times New Roman"/>
          <w:sz w:val="24"/>
          <w:szCs w:val="24"/>
        </w:rPr>
        <w:t xml:space="preserve"> The virus initially infected birds, and animals such as pigs. H1N1 had a high prevalence in pig, and, hence the name swine flu. The virus underwent mutation and transformations, combination of the virus from different animals, to form a strain that infects human. </w:t>
      </w:r>
      <w:r w:rsidR="00ED0770">
        <w:rPr>
          <w:rFonts w:ascii="Times New Roman" w:hAnsi="Times New Roman" w:cs="Times New Roman"/>
          <w:sz w:val="24"/>
          <w:szCs w:val="24"/>
        </w:rPr>
        <w:t xml:space="preserve">On infecting human, the virus is spread from person to person through as an airborne infection. </w:t>
      </w:r>
      <w:r w:rsidR="005679E5">
        <w:rPr>
          <w:rFonts w:ascii="Times New Roman" w:hAnsi="Times New Roman" w:cs="Times New Roman"/>
          <w:sz w:val="24"/>
          <w:szCs w:val="24"/>
        </w:rPr>
        <w:t xml:space="preserve">The virus spread faster in places where people are travelling and interacting with new locations (Ebrahim SH,et al 2009).  </w:t>
      </w:r>
      <w:r w:rsidR="00392959">
        <w:rPr>
          <w:rFonts w:ascii="Times New Roman" w:hAnsi="Times New Roman" w:cs="Times New Roman"/>
          <w:sz w:val="24"/>
          <w:szCs w:val="24"/>
        </w:rPr>
        <w:t>The virus causes infection to the upper respiratory system; nose, throat, and the lungs. The symptoms of the disease include nausea, vomiting, chills, lethargy, body aches and f</w:t>
      </w:r>
      <w:r w:rsidR="0022747B">
        <w:rPr>
          <w:rFonts w:ascii="Times New Roman" w:hAnsi="Times New Roman" w:cs="Times New Roman"/>
          <w:sz w:val="24"/>
          <w:szCs w:val="24"/>
        </w:rPr>
        <w:t>atigue.</w:t>
      </w:r>
      <w:r w:rsidR="005F1295">
        <w:rPr>
          <w:rFonts w:ascii="Times New Roman" w:hAnsi="Times New Roman" w:cs="Times New Roman"/>
          <w:sz w:val="24"/>
          <w:szCs w:val="24"/>
        </w:rPr>
        <w:t xml:space="preserve"> In young patients, diarrhea and vomiting is observed. In most cases, infection with the virus is self-limiting. The morbidity rates of</w:t>
      </w:r>
      <w:r w:rsidR="005679E5">
        <w:rPr>
          <w:rFonts w:ascii="Times New Roman" w:hAnsi="Times New Roman" w:cs="Times New Roman"/>
          <w:sz w:val="24"/>
          <w:szCs w:val="24"/>
        </w:rPr>
        <w:t xml:space="preserve"> influenza virus are high but</w:t>
      </w:r>
      <w:r w:rsidR="005F1295">
        <w:rPr>
          <w:rFonts w:ascii="Times New Roman" w:hAnsi="Times New Roman" w:cs="Times New Roman"/>
          <w:sz w:val="24"/>
          <w:szCs w:val="24"/>
        </w:rPr>
        <w:t xml:space="preserve"> a low mortality of 1-4%.</w:t>
      </w:r>
      <w:r w:rsidR="005679E5">
        <w:rPr>
          <w:rFonts w:ascii="Times New Roman" w:hAnsi="Times New Roman" w:cs="Times New Roman"/>
          <w:sz w:val="24"/>
          <w:szCs w:val="24"/>
        </w:rPr>
        <w:t xml:space="preserve"> Example is the 2009 pandemic in Saudi Arabia which recorded up to 15850 infections with only 124 deaths. </w:t>
      </w:r>
      <w:r w:rsidR="005F1295">
        <w:rPr>
          <w:rFonts w:ascii="Times New Roman" w:hAnsi="Times New Roman" w:cs="Times New Roman"/>
          <w:sz w:val="24"/>
          <w:szCs w:val="24"/>
        </w:rPr>
        <w:t xml:space="preserve"> Death due to the infection is caused by respiratory failure. Other rare causes of death on infection include, pneumonia, high fever leading to neurological problems, dehydration in children,</w:t>
      </w:r>
      <w:r w:rsidR="005679E5">
        <w:rPr>
          <w:rFonts w:ascii="Times New Roman" w:hAnsi="Times New Roman" w:cs="Times New Roman"/>
          <w:sz w:val="24"/>
          <w:szCs w:val="24"/>
        </w:rPr>
        <w:t xml:space="preserve"> and electrolyte imbalance (CDC,2009). </w:t>
      </w:r>
    </w:p>
    <w:p w:rsidR="007B2446" w:rsidRDefault="0022747B" w:rsidP="00AB24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Infection by H1N1 that cause pandemic circulates seasonally. Examples of seasonal circulation of H1N1 pandemic is the 1918 and the2009 pandemic. </w:t>
      </w:r>
      <w:r w:rsidR="005679E5">
        <w:rPr>
          <w:rFonts w:ascii="Times New Roman" w:hAnsi="Times New Roman" w:cs="Times New Roman"/>
          <w:sz w:val="24"/>
          <w:szCs w:val="24"/>
        </w:rPr>
        <w:t xml:space="preserve">Infection has a high prevalence in pregnant women and children. Though the virus was initially zoonotic, the human strain, H1N1A does not infect animals. Research has shown that swine acts as a vessel for </w:t>
      </w:r>
      <w:r w:rsidR="005679E5">
        <w:rPr>
          <w:rFonts w:ascii="Times New Roman" w:hAnsi="Times New Roman" w:cs="Times New Roman"/>
          <w:sz w:val="24"/>
          <w:szCs w:val="24"/>
        </w:rPr>
        <w:lastRenderedPageBreak/>
        <w:t>mutation of the virus to produce other stains that are suspected to potentially infect human</w:t>
      </w:r>
      <w:r w:rsidR="008A4AC6">
        <w:rPr>
          <w:rFonts w:ascii="Times New Roman" w:hAnsi="Times New Roman" w:cs="Times New Roman"/>
          <w:sz w:val="24"/>
          <w:szCs w:val="24"/>
        </w:rPr>
        <w:t>(Charoenvisal et at</w:t>
      </w:r>
      <w:r w:rsidR="005679E5">
        <w:rPr>
          <w:rFonts w:ascii="Times New Roman" w:hAnsi="Times New Roman" w:cs="Times New Roman"/>
          <w:sz w:val="24"/>
          <w:szCs w:val="24"/>
        </w:rPr>
        <w:t>.</w:t>
      </w:r>
      <w:r w:rsidR="008A4AC6">
        <w:rPr>
          <w:rFonts w:ascii="Times New Roman" w:hAnsi="Times New Roman" w:cs="Times New Roman"/>
          <w:sz w:val="24"/>
          <w:szCs w:val="24"/>
        </w:rPr>
        <w:t>, 2013)</w:t>
      </w:r>
    </w:p>
    <w:p w:rsidR="00C64AAD" w:rsidRPr="00C64AAD" w:rsidRDefault="00C64AAD" w:rsidP="00C64AAD">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How b</w:t>
      </w:r>
      <w:r w:rsidR="00CE2AE7">
        <w:rPr>
          <w:rFonts w:ascii="Times New Roman" w:hAnsi="Times New Roman" w:cs="Times New Roman"/>
          <w:b/>
          <w:sz w:val="24"/>
          <w:szCs w:val="24"/>
        </w:rPr>
        <w:t>ig is H1N1</w:t>
      </w:r>
      <w:r w:rsidRPr="00C64AAD">
        <w:rPr>
          <w:rFonts w:ascii="Times New Roman" w:hAnsi="Times New Roman" w:cs="Times New Roman"/>
          <w:b/>
          <w:sz w:val="24"/>
          <w:szCs w:val="24"/>
        </w:rPr>
        <w:t xml:space="preserve"> </w:t>
      </w:r>
      <w:r w:rsidR="00CE2AE7">
        <w:rPr>
          <w:rFonts w:ascii="Times New Roman" w:hAnsi="Times New Roman" w:cs="Times New Roman"/>
          <w:b/>
          <w:sz w:val="24"/>
          <w:szCs w:val="24"/>
        </w:rPr>
        <w:t>problem?</w:t>
      </w:r>
    </w:p>
    <w:p w:rsidR="00654983" w:rsidRDefault="008A4AC6" w:rsidP="00E17633">
      <w:pPr>
        <w:spacing w:line="480" w:lineRule="auto"/>
        <w:rPr>
          <w:rFonts w:ascii="Times New Roman" w:hAnsi="Times New Roman" w:cs="Times New Roman"/>
          <w:sz w:val="24"/>
          <w:szCs w:val="24"/>
        </w:rPr>
      </w:pPr>
      <w:r>
        <w:rPr>
          <w:rFonts w:ascii="Times New Roman" w:hAnsi="Times New Roman" w:cs="Times New Roman"/>
          <w:sz w:val="24"/>
          <w:szCs w:val="24"/>
        </w:rPr>
        <w:tab/>
      </w:r>
      <w:r w:rsidR="00B14E3F">
        <w:rPr>
          <w:rFonts w:ascii="Times New Roman" w:hAnsi="Times New Roman" w:cs="Times New Roman"/>
          <w:sz w:val="24"/>
          <w:szCs w:val="24"/>
        </w:rPr>
        <w:t>The primary prevention measure against H1N1 is vaccine. However, there are not sufficient vaccines against the virus. The case is so because the virus is highly variant strains and changes with no time. Therefore, the body immune cells are not adequately able to protect the body against a new strain. The vir</w:t>
      </w:r>
      <w:r w:rsidR="005E2D0F">
        <w:rPr>
          <w:rFonts w:ascii="Times New Roman" w:hAnsi="Times New Roman" w:cs="Times New Roman"/>
          <w:sz w:val="24"/>
          <w:szCs w:val="24"/>
        </w:rPr>
        <w:t>us is airborne and is</w:t>
      </w:r>
      <w:r w:rsidR="00C64AAD">
        <w:rPr>
          <w:rFonts w:ascii="Times New Roman" w:hAnsi="Times New Roman" w:cs="Times New Roman"/>
          <w:sz w:val="24"/>
          <w:szCs w:val="24"/>
        </w:rPr>
        <w:t>,</w:t>
      </w:r>
      <w:r w:rsidR="005E2D0F">
        <w:rPr>
          <w:rFonts w:ascii="Times New Roman" w:hAnsi="Times New Roman" w:cs="Times New Roman"/>
          <w:sz w:val="24"/>
          <w:szCs w:val="24"/>
        </w:rPr>
        <w:t xml:space="preserve"> therefore</w:t>
      </w:r>
      <w:r w:rsidR="00C64AAD">
        <w:rPr>
          <w:rFonts w:ascii="Times New Roman" w:hAnsi="Times New Roman" w:cs="Times New Roman"/>
          <w:sz w:val="24"/>
          <w:szCs w:val="24"/>
        </w:rPr>
        <w:t>,</w:t>
      </w:r>
      <w:r w:rsidR="00B14E3F">
        <w:rPr>
          <w:rFonts w:ascii="Times New Roman" w:hAnsi="Times New Roman" w:cs="Times New Roman"/>
          <w:sz w:val="24"/>
          <w:szCs w:val="24"/>
        </w:rPr>
        <w:t xml:space="preserve"> able to spread to longer localities causing pandemics. Example is the 2009 pandemic which started in Mexico and spread across 249 countries in the world.</w:t>
      </w:r>
      <w:r w:rsidR="005E2D0F">
        <w:rPr>
          <w:rFonts w:ascii="Times New Roman" w:hAnsi="Times New Roman" w:cs="Times New Roman"/>
          <w:sz w:val="24"/>
          <w:szCs w:val="24"/>
        </w:rPr>
        <w:t xml:space="preserve">  In cases of pandemics, a large population is infected and deaths are increased. In 1918, the pandemic infected 500 million people and caused death of an approximated number of between 50 to 100 million</w:t>
      </w:r>
      <w:r w:rsidR="00FD665B">
        <w:rPr>
          <w:rFonts w:ascii="Times New Roman" w:hAnsi="Times New Roman" w:cs="Times New Roman"/>
          <w:sz w:val="24"/>
          <w:szCs w:val="24"/>
        </w:rPr>
        <w:t xml:space="preserve"> (Calishaer,2009)</w:t>
      </w:r>
      <w:r w:rsidR="005E2D0F">
        <w:rPr>
          <w:rFonts w:ascii="Times New Roman" w:hAnsi="Times New Roman" w:cs="Times New Roman"/>
          <w:sz w:val="24"/>
          <w:szCs w:val="24"/>
        </w:rPr>
        <w:t>.</w:t>
      </w:r>
      <w:r w:rsidR="00B14E3F">
        <w:rPr>
          <w:rFonts w:ascii="Times New Roman" w:hAnsi="Times New Roman" w:cs="Times New Roman"/>
          <w:sz w:val="24"/>
          <w:szCs w:val="24"/>
        </w:rPr>
        <w:t xml:space="preserve"> Such spreading is challenging to health communities as drugs and vaccines may not be available when needed in large amounts. </w:t>
      </w:r>
      <w:r w:rsidR="005E2D0F">
        <w:rPr>
          <w:rFonts w:ascii="Times New Roman" w:hAnsi="Times New Roman" w:cs="Times New Roman"/>
          <w:sz w:val="24"/>
          <w:szCs w:val="24"/>
        </w:rPr>
        <w:t xml:space="preserve"> Also, </w:t>
      </w:r>
      <w:r w:rsidR="00492EF0">
        <w:rPr>
          <w:rFonts w:ascii="Times New Roman" w:hAnsi="Times New Roman" w:cs="Times New Roman"/>
          <w:sz w:val="24"/>
          <w:szCs w:val="24"/>
        </w:rPr>
        <w:t xml:space="preserve">mutation of the virus </w:t>
      </w:r>
      <w:r w:rsidR="005E2D0F">
        <w:rPr>
          <w:rFonts w:ascii="Times New Roman" w:hAnsi="Times New Roman" w:cs="Times New Roman"/>
          <w:sz w:val="24"/>
          <w:szCs w:val="24"/>
        </w:rPr>
        <w:t xml:space="preserve">leads increased </w:t>
      </w:r>
      <w:r w:rsidR="00492EF0">
        <w:rPr>
          <w:rFonts w:ascii="Times New Roman" w:hAnsi="Times New Roman" w:cs="Times New Roman"/>
          <w:sz w:val="24"/>
          <w:szCs w:val="24"/>
        </w:rPr>
        <w:t xml:space="preserve">drug resistance rate making it difficult to treat during pandemics or suspected infections( Rajoura et,al, 2011). Although, the mortality rate due to the infection is generally low, mortality rate in children is high. In India, H1N1 infections (Influenza infections) accounts for 90% deaths of children. Deaths are highly observed in the seasonal infections especially during winter (Sujatha et al., 2016). </w:t>
      </w:r>
      <w:r w:rsidR="005E2D0F">
        <w:rPr>
          <w:rFonts w:ascii="Times New Roman" w:hAnsi="Times New Roman" w:cs="Times New Roman"/>
          <w:sz w:val="24"/>
          <w:szCs w:val="24"/>
        </w:rPr>
        <w:t>Zoonotic existence of the virus makes it difficult for managemen</w:t>
      </w:r>
      <w:r w:rsidR="00FD665B">
        <w:rPr>
          <w:rFonts w:ascii="Times New Roman" w:hAnsi="Times New Roman" w:cs="Times New Roman"/>
          <w:sz w:val="24"/>
          <w:szCs w:val="24"/>
        </w:rPr>
        <w:t xml:space="preserve">t. Research has shown that the </w:t>
      </w:r>
      <w:r w:rsidR="005E2D0F">
        <w:rPr>
          <w:rFonts w:ascii="Times New Roman" w:hAnsi="Times New Roman" w:cs="Times New Roman"/>
          <w:sz w:val="24"/>
          <w:szCs w:val="24"/>
        </w:rPr>
        <w:t>virus can be spread from animals to human with the animal showing no signs of infection. Human work closely with animals such as pigs and birds and trans-infection control is difficult</w:t>
      </w:r>
      <w:r w:rsidR="00FD665B">
        <w:rPr>
          <w:rFonts w:ascii="Times New Roman" w:hAnsi="Times New Roman" w:cs="Times New Roman"/>
          <w:sz w:val="24"/>
          <w:szCs w:val="24"/>
        </w:rPr>
        <w:t>. In re</w:t>
      </w:r>
      <w:r w:rsidR="005E2D0F">
        <w:rPr>
          <w:rFonts w:ascii="Times New Roman" w:hAnsi="Times New Roman" w:cs="Times New Roman"/>
          <w:sz w:val="24"/>
          <w:szCs w:val="24"/>
        </w:rPr>
        <w:t>lation to the zoonotic strain exi</w:t>
      </w:r>
      <w:r w:rsidR="00FD665B">
        <w:rPr>
          <w:rFonts w:ascii="Times New Roman" w:hAnsi="Times New Roman" w:cs="Times New Roman"/>
          <w:sz w:val="24"/>
          <w:szCs w:val="24"/>
        </w:rPr>
        <w:t>stence, animals act as vessels</w:t>
      </w:r>
      <w:r w:rsidR="005E2D0F">
        <w:rPr>
          <w:rFonts w:ascii="Times New Roman" w:hAnsi="Times New Roman" w:cs="Times New Roman"/>
          <w:sz w:val="24"/>
          <w:szCs w:val="24"/>
        </w:rPr>
        <w:t xml:space="preserve"> </w:t>
      </w:r>
      <w:r w:rsidR="00FD665B">
        <w:rPr>
          <w:rFonts w:ascii="Times New Roman" w:hAnsi="Times New Roman" w:cs="Times New Roman"/>
          <w:sz w:val="24"/>
          <w:szCs w:val="24"/>
        </w:rPr>
        <w:t>of mutation spreading the virus to humans.</w:t>
      </w:r>
    </w:p>
    <w:p w:rsidR="00C64AAD" w:rsidRDefault="00FD665B" w:rsidP="00E17633">
      <w:pPr>
        <w:spacing w:line="480" w:lineRule="auto"/>
        <w:rPr>
          <w:rFonts w:ascii="Times New Roman" w:hAnsi="Times New Roman" w:cs="Times New Roman"/>
          <w:sz w:val="24"/>
          <w:szCs w:val="24"/>
        </w:rPr>
      </w:pPr>
      <w:r>
        <w:rPr>
          <w:rFonts w:ascii="Times New Roman" w:hAnsi="Times New Roman" w:cs="Times New Roman"/>
          <w:sz w:val="24"/>
          <w:szCs w:val="24"/>
        </w:rPr>
        <w:tab/>
      </w:r>
    </w:p>
    <w:p w:rsidR="00C64AAD" w:rsidRPr="00C64AAD" w:rsidRDefault="00C64AAD" w:rsidP="00C64AAD">
      <w:pPr>
        <w:spacing w:line="480" w:lineRule="auto"/>
        <w:ind w:firstLine="720"/>
        <w:jc w:val="center"/>
        <w:rPr>
          <w:rFonts w:ascii="Times New Roman" w:hAnsi="Times New Roman" w:cs="Times New Roman"/>
          <w:b/>
          <w:sz w:val="24"/>
          <w:szCs w:val="24"/>
        </w:rPr>
      </w:pPr>
      <w:r w:rsidRPr="00C64AAD">
        <w:rPr>
          <w:rFonts w:ascii="Times New Roman" w:hAnsi="Times New Roman" w:cs="Times New Roman"/>
          <w:b/>
          <w:sz w:val="24"/>
          <w:szCs w:val="24"/>
        </w:rPr>
        <w:lastRenderedPageBreak/>
        <w:t>Risk and Protective Factors</w:t>
      </w:r>
    </w:p>
    <w:p w:rsidR="00FD665B" w:rsidRDefault="001C5D39" w:rsidP="00C64AAD">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Pregn</w:t>
      </w:r>
      <w:r w:rsidR="00047A65">
        <w:rPr>
          <w:rFonts w:ascii="Times New Roman" w:hAnsi="Times New Roman" w:cs="Times New Roman"/>
          <w:sz w:val="24"/>
          <w:szCs w:val="24"/>
        </w:rPr>
        <w:t>a</w:t>
      </w:r>
      <w:r>
        <w:rPr>
          <w:rFonts w:ascii="Times New Roman" w:hAnsi="Times New Roman" w:cs="Times New Roman"/>
          <w:sz w:val="24"/>
          <w:szCs w:val="24"/>
        </w:rPr>
        <w:t xml:space="preserve">nt women are at high risk of infection. Infection also affects the unborn babies. Children and the elderly are also at the risk of infection.  Mortality due to infection highly occurs in the elderly of children. However, in the 2009 pandemic, more deaths are estimated to have occurred in people below the age of age of 45 years. Winter is associated </w:t>
      </w:r>
      <w:r w:rsidR="00C33877">
        <w:rPr>
          <w:rFonts w:ascii="Times New Roman" w:hAnsi="Times New Roman" w:cs="Times New Roman"/>
          <w:sz w:val="24"/>
          <w:szCs w:val="24"/>
        </w:rPr>
        <w:t>with increased infections. I</w:t>
      </w:r>
      <w:r>
        <w:rPr>
          <w:rFonts w:ascii="Times New Roman" w:hAnsi="Times New Roman" w:cs="Times New Roman"/>
          <w:sz w:val="24"/>
          <w:szCs w:val="24"/>
        </w:rPr>
        <w:t xml:space="preserve">n addition, close association with animals such as swine and birds increases the chances of infection. However, vaccination is a method provided method of protection against </w:t>
      </w:r>
      <w:r w:rsidR="00E20411">
        <w:rPr>
          <w:rFonts w:ascii="Times New Roman" w:hAnsi="Times New Roman" w:cs="Times New Roman"/>
          <w:sz w:val="24"/>
          <w:szCs w:val="24"/>
        </w:rPr>
        <w:t xml:space="preserve">infection. A research by  Olsen and colleagues showed that </w:t>
      </w:r>
      <w:r>
        <w:rPr>
          <w:rFonts w:ascii="Times New Roman" w:hAnsi="Times New Roman" w:cs="Times New Roman"/>
          <w:sz w:val="24"/>
          <w:szCs w:val="24"/>
        </w:rPr>
        <w:t xml:space="preserve"> </w:t>
      </w:r>
      <w:r w:rsidR="00E20411">
        <w:rPr>
          <w:rFonts w:ascii="Times New Roman" w:hAnsi="Times New Roman" w:cs="Times New Roman"/>
          <w:sz w:val="24"/>
          <w:szCs w:val="24"/>
        </w:rPr>
        <w:t xml:space="preserve">vaccine in pregnant women improved the births and possibility of preterm births was low(2016).  Although, a research by Skowronki associated the 2008-2009 pandemic with the administered vaccines, vaccines are the only protective measure against the </w:t>
      </w:r>
      <w:r w:rsidR="00047A65">
        <w:rPr>
          <w:rFonts w:ascii="Times New Roman" w:hAnsi="Times New Roman" w:cs="Times New Roman"/>
          <w:sz w:val="24"/>
          <w:szCs w:val="24"/>
        </w:rPr>
        <w:t>infection(2015).  In the experimental studies</w:t>
      </w:r>
      <w:r w:rsidR="00E20411">
        <w:rPr>
          <w:rFonts w:ascii="Times New Roman" w:hAnsi="Times New Roman" w:cs="Times New Roman"/>
          <w:sz w:val="24"/>
          <w:szCs w:val="24"/>
        </w:rPr>
        <w:t>, showed swine acted vessels for mutation of the vaccine which later infected human. The animals do not show symptoms of infection when infected with the human strain. There is an unidentified trans-infection with influenza virus from animals to humans which can lead to pandemics</w:t>
      </w:r>
      <w:r w:rsidR="00047A65">
        <w:rPr>
          <w:rFonts w:ascii="Times New Roman" w:hAnsi="Times New Roman" w:cs="Times New Roman"/>
          <w:sz w:val="24"/>
          <w:szCs w:val="24"/>
        </w:rPr>
        <w:t xml:space="preserve"> (Calisher, 2009)</w:t>
      </w:r>
      <w:r w:rsidR="00E20411">
        <w:rPr>
          <w:rFonts w:ascii="Times New Roman" w:hAnsi="Times New Roman" w:cs="Times New Roman"/>
          <w:sz w:val="24"/>
          <w:szCs w:val="24"/>
        </w:rPr>
        <w:t xml:space="preserve">. </w:t>
      </w:r>
    </w:p>
    <w:p w:rsidR="00E17633" w:rsidRDefault="00E17633" w:rsidP="00E17633">
      <w:pPr>
        <w:spacing w:line="480" w:lineRule="auto"/>
        <w:jc w:val="center"/>
        <w:rPr>
          <w:rFonts w:ascii="Times New Roman" w:hAnsi="Times New Roman" w:cs="Times New Roman"/>
          <w:sz w:val="24"/>
          <w:szCs w:val="24"/>
        </w:rPr>
      </w:pPr>
    </w:p>
    <w:p w:rsidR="00047A65" w:rsidRPr="00AB2442" w:rsidRDefault="00047A65" w:rsidP="00E17633">
      <w:pPr>
        <w:spacing w:line="480" w:lineRule="auto"/>
        <w:jc w:val="center"/>
        <w:rPr>
          <w:rFonts w:ascii="Times New Roman" w:hAnsi="Times New Roman" w:cs="Times New Roman"/>
          <w:b/>
          <w:sz w:val="24"/>
          <w:szCs w:val="24"/>
        </w:rPr>
      </w:pPr>
      <w:r w:rsidRPr="00AB2442">
        <w:rPr>
          <w:rFonts w:ascii="Times New Roman" w:hAnsi="Times New Roman" w:cs="Times New Roman"/>
          <w:b/>
          <w:sz w:val="24"/>
          <w:szCs w:val="24"/>
        </w:rPr>
        <w:t>About H1N1 based on the Studies analyzed</w:t>
      </w:r>
    </w:p>
    <w:p w:rsidR="00E17633" w:rsidRDefault="00047A65" w:rsidP="00CE2AE7">
      <w:pPr>
        <w:spacing w:line="480" w:lineRule="auto"/>
        <w:rPr>
          <w:rFonts w:ascii="Times New Roman" w:hAnsi="Times New Roman" w:cs="Times New Roman"/>
          <w:sz w:val="24"/>
          <w:szCs w:val="24"/>
        </w:rPr>
      </w:pPr>
      <w:r>
        <w:rPr>
          <w:rFonts w:ascii="Times New Roman" w:hAnsi="Times New Roman" w:cs="Times New Roman"/>
          <w:sz w:val="24"/>
          <w:szCs w:val="24"/>
        </w:rPr>
        <w:tab/>
      </w:r>
      <w:r w:rsidR="00625B35">
        <w:rPr>
          <w:rFonts w:ascii="Times New Roman" w:hAnsi="Times New Roman" w:cs="Times New Roman"/>
          <w:sz w:val="24"/>
          <w:szCs w:val="24"/>
        </w:rPr>
        <w:t xml:space="preserve">H1N1 is a serious infection that can be spread is spread from person to person through air droplets. Though the original strain infected animals, the strain infecting human does not cause infection in animals. However, mutation that occurs in animals is infectious and can cause infection in human. Due to the many variants of the virus, vaccination against it is not fully achieved as a single vaccine is notable to create memory cells in the body that will be able to </w:t>
      </w:r>
      <w:r w:rsidR="00625B35">
        <w:rPr>
          <w:rFonts w:ascii="Times New Roman" w:hAnsi="Times New Roman" w:cs="Times New Roman"/>
          <w:sz w:val="24"/>
          <w:szCs w:val="24"/>
        </w:rPr>
        <w:lastRenderedPageBreak/>
        <w:t>fight all the existing infection.</w:t>
      </w:r>
      <w:r w:rsidR="00471A4B">
        <w:rPr>
          <w:rFonts w:ascii="Times New Roman" w:hAnsi="Times New Roman" w:cs="Times New Roman"/>
          <w:sz w:val="24"/>
          <w:szCs w:val="24"/>
        </w:rPr>
        <w:t xml:space="preserve"> Besides the lack of a vaccine, there </w:t>
      </w:r>
      <w:r w:rsidR="00CE2AE7">
        <w:rPr>
          <w:rFonts w:ascii="Times New Roman" w:hAnsi="Times New Roman" w:cs="Times New Roman"/>
          <w:sz w:val="24"/>
          <w:szCs w:val="24"/>
        </w:rPr>
        <w:t>is no drug resistance is highly</w:t>
      </w:r>
      <w:r w:rsidR="00471A4B">
        <w:rPr>
          <w:rFonts w:ascii="Times New Roman" w:hAnsi="Times New Roman" w:cs="Times New Roman"/>
          <w:sz w:val="24"/>
          <w:szCs w:val="24"/>
        </w:rPr>
        <w:t>observed for the virus. Resistance is also associated to the observed mutation of the virus.</w:t>
      </w:r>
      <w:r w:rsidR="00625B35">
        <w:rPr>
          <w:rFonts w:ascii="Times New Roman" w:hAnsi="Times New Roman" w:cs="Times New Roman"/>
          <w:sz w:val="24"/>
          <w:szCs w:val="24"/>
        </w:rPr>
        <w:t xml:space="preserve"> Again, as a result of the low mortality that is associated with the infection, it is ignored and most of medical professionals don’t really apply the knowledge they have on the prevention of the disease(Rajoura et al., 2011).  </w:t>
      </w:r>
    </w:p>
    <w:p w:rsidR="00CD6AE5" w:rsidRDefault="00471A4B" w:rsidP="00E176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morbidity rate of infection is high and possibility of pandemic is relatively high. Spread of the disease across countries is facilitated by travellers from nation to nation. The infection is seasonal and is at pick in winter. </w:t>
      </w:r>
      <w:r w:rsidR="00CD6AE5">
        <w:rPr>
          <w:rFonts w:ascii="Times New Roman" w:hAnsi="Times New Roman" w:cs="Times New Roman"/>
          <w:sz w:val="24"/>
          <w:szCs w:val="24"/>
        </w:rPr>
        <w:t>A study to show prevalence of disease in children in India indicated maximum infection incidence in winter (Sujatha et al, 2016). Morbidity</w:t>
      </w:r>
      <w:r>
        <w:rPr>
          <w:rFonts w:ascii="Times New Roman" w:hAnsi="Times New Roman" w:cs="Times New Roman"/>
          <w:sz w:val="24"/>
          <w:szCs w:val="24"/>
        </w:rPr>
        <w:t xml:space="preserve"> is highly prevalence in children, elderly and pregnant women.  </w:t>
      </w:r>
      <w:r w:rsidR="00CD6AE5">
        <w:rPr>
          <w:rFonts w:ascii="Times New Roman" w:hAnsi="Times New Roman" w:cs="Times New Roman"/>
          <w:sz w:val="24"/>
          <w:szCs w:val="24"/>
        </w:rPr>
        <w:t>Mortality rate is low in general population but is high in children.</w:t>
      </w:r>
      <w:r w:rsidR="00CD6AE5">
        <w:rPr>
          <w:rFonts w:ascii="Times New Roman" w:hAnsi="Times New Roman" w:cs="Times New Roman"/>
          <w:sz w:val="24"/>
          <w:szCs w:val="24"/>
        </w:rPr>
        <w:t xml:space="preserve"> The mortality rate is as low as 1-4&amp;%the infection causes up to 90% death of children in India. Male children are also at high risk of death compared to female gender. </w:t>
      </w:r>
    </w:p>
    <w:p w:rsidR="00E17633" w:rsidRDefault="00AB2442" w:rsidP="00AB24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 cautions should be taken in areas where pigs and bird are reared. Animals are naturally infected with the human strain. However, mutant strain of the   More important is the lack of clinical symptoms of in the animals when infected with the human strain. </w:t>
      </w:r>
      <w:r w:rsidR="00C33877">
        <w:rPr>
          <w:rFonts w:ascii="Times New Roman" w:hAnsi="Times New Roman" w:cs="Times New Roman"/>
          <w:sz w:val="24"/>
          <w:szCs w:val="24"/>
        </w:rPr>
        <w:t>Animals and birds are therefore an important cause of seasonal infections by H1N1.</w:t>
      </w:r>
    </w:p>
    <w:p w:rsidR="00E17633" w:rsidRDefault="00E17633" w:rsidP="00E17633">
      <w:pPr>
        <w:spacing w:line="480" w:lineRule="auto"/>
        <w:jc w:val="center"/>
        <w:rPr>
          <w:rFonts w:ascii="Times New Roman" w:hAnsi="Times New Roman" w:cs="Times New Roman"/>
          <w:sz w:val="24"/>
          <w:szCs w:val="24"/>
        </w:rPr>
      </w:pPr>
    </w:p>
    <w:p w:rsidR="00E17633" w:rsidRDefault="00E17633" w:rsidP="00E17633">
      <w:pPr>
        <w:spacing w:line="480" w:lineRule="auto"/>
        <w:jc w:val="center"/>
        <w:rPr>
          <w:rFonts w:ascii="Times New Roman" w:hAnsi="Times New Roman" w:cs="Times New Roman"/>
          <w:sz w:val="24"/>
          <w:szCs w:val="24"/>
        </w:rPr>
      </w:pPr>
    </w:p>
    <w:p w:rsidR="00E17633" w:rsidRDefault="00E17633" w:rsidP="00E17633">
      <w:pPr>
        <w:spacing w:line="480" w:lineRule="auto"/>
        <w:jc w:val="center"/>
        <w:rPr>
          <w:rFonts w:ascii="Times New Roman" w:hAnsi="Times New Roman" w:cs="Times New Roman"/>
          <w:sz w:val="24"/>
          <w:szCs w:val="24"/>
        </w:rPr>
      </w:pPr>
    </w:p>
    <w:p w:rsidR="00E17633" w:rsidRDefault="00E17633" w:rsidP="00E17633">
      <w:pPr>
        <w:spacing w:line="480" w:lineRule="auto"/>
        <w:jc w:val="center"/>
        <w:rPr>
          <w:rFonts w:ascii="Times New Roman" w:hAnsi="Times New Roman" w:cs="Times New Roman"/>
          <w:sz w:val="24"/>
          <w:szCs w:val="24"/>
        </w:rPr>
      </w:pPr>
    </w:p>
    <w:p w:rsidR="00E17633" w:rsidRDefault="00E17633" w:rsidP="00E17633">
      <w:pPr>
        <w:spacing w:line="480" w:lineRule="auto"/>
        <w:jc w:val="center"/>
        <w:rPr>
          <w:rFonts w:ascii="Times New Roman" w:hAnsi="Times New Roman" w:cs="Times New Roman"/>
          <w:sz w:val="24"/>
          <w:szCs w:val="24"/>
        </w:rPr>
      </w:pPr>
    </w:p>
    <w:p w:rsidR="00E17633" w:rsidRDefault="00E17633" w:rsidP="00C33877">
      <w:pPr>
        <w:spacing w:line="480" w:lineRule="auto"/>
        <w:rPr>
          <w:rFonts w:ascii="Times New Roman" w:hAnsi="Times New Roman" w:cs="Times New Roman"/>
          <w:sz w:val="24"/>
          <w:szCs w:val="24"/>
        </w:rPr>
      </w:pPr>
    </w:p>
    <w:p w:rsidR="00CD6AE5" w:rsidRPr="00E17633" w:rsidRDefault="00CD6AE5" w:rsidP="00E17633">
      <w:pPr>
        <w:spacing w:line="480" w:lineRule="auto"/>
        <w:jc w:val="center"/>
        <w:rPr>
          <w:rFonts w:ascii="Times New Roman" w:hAnsi="Times New Roman" w:cs="Times New Roman"/>
          <w:b/>
          <w:sz w:val="24"/>
          <w:szCs w:val="24"/>
        </w:rPr>
      </w:pPr>
      <w:r w:rsidRPr="00E17633">
        <w:rPr>
          <w:rFonts w:ascii="Times New Roman" w:hAnsi="Times New Roman" w:cs="Times New Roman"/>
          <w:b/>
          <w:sz w:val="24"/>
          <w:szCs w:val="24"/>
        </w:rPr>
        <w:t>Importance of developing</w:t>
      </w:r>
      <w:r w:rsidR="00E17633" w:rsidRPr="00E17633">
        <w:rPr>
          <w:rFonts w:ascii="Times New Roman" w:hAnsi="Times New Roman" w:cs="Times New Roman"/>
          <w:b/>
          <w:sz w:val="24"/>
          <w:szCs w:val="24"/>
        </w:rPr>
        <w:t xml:space="preserve"> prevention measures</w:t>
      </w:r>
      <w:r w:rsidRPr="00E17633">
        <w:rPr>
          <w:rFonts w:ascii="Times New Roman" w:hAnsi="Times New Roman" w:cs="Times New Roman"/>
          <w:b/>
          <w:sz w:val="24"/>
          <w:szCs w:val="24"/>
        </w:rPr>
        <w:t xml:space="preserve"> </w:t>
      </w:r>
    </w:p>
    <w:p w:rsidR="00CD6AE5" w:rsidRDefault="00CD6AE5" w:rsidP="00E17633">
      <w:pPr>
        <w:spacing w:line="480" w:lineRule="auto"/>
        <w:rPr>
          <w:rFonts w:ascii="Times New Roman" w:hAnsi="Times New Roman" w:cs="Times New Roman"/>
          <w:sz w:val="24"/>
          <w:szCs w:val="24"/>
        </w:rPr>
      </w:pPr>
      <w:r>
        <w:rPr>
          <w:rFonts w:ascii="Times New Roman" w:hAnsi="Times New Roman" w:cs="Times New Roman"/>
          <w:sz w:val="24"/>
          <w:szCs w:val="24"/>
        </w:rPr>
        <w:tab/>
      </w:r>
      <w:r w:rsidR="005E290B">
        <w:rPr>
          <w:rFonts w:ascii="Times New Roman" w:hAnsi="Times New Roman" w:cs="Times New Roman"/>
          <w:sz w:val="24"/>
          <w:szCs w:val="24"/>
        </w:rPr>
        <w:t xml:space="preserve">Apart from vaccination, no other means of prevention that is discussed for H1N1. However, there is a great need to address possible prevention measures that will reduce infections in high risk groups. Especially in children whose mortality rate due to disease is observed to be high. Besides, methods should be created that will reduce the risk of transmission of other strains from animals. By controlling infection from animals, it will reduce the burden of unknown strains affecting the effectiveness of vaccine. It is also important to develop preventive programs that will enable cross boarder transmission of the virus. </w:t>
      </w:r>
      <w:r w:rsidR="00634514">
        <w:rPr>
          <w:rFonts w:ascii="Times New Roman" w:hAnsi="Times New Roman" w:cs="Times New Roman"/>
          <w:sz w:val="24"/>
          <w:szCs w:val="24"/>
        </w:rPr>
        <w:t xml:space="preserve">Prevention of cross boarder transmission will allow containment of infection and avoid possibility of pandemics as observed in 2009. </w:t>
      </w:r>
      <w:r w:rsidR="005E290B">
        <w:rPr>
          <w:rFonts w:ascii="Times New Roman" w:hAnsi="Times New Roman" w:cs="Times New Roman"/>
          <w:sz w:val="24"/>
          <w:szCs w:val="24"/>
        </w:rPr>
        <w:t xml:space="preserve"> </w:t>
      </w:r>
      <w:r w:rsidR="00634514">
        <w:rPr>
          <w:rFonts w:ascii="Times New Roman" w:hAnsi="Times New Roman" w:cs="Times New Roman"/>
          <w:sz w:val="24"/>
          <w:szCs w:val="24"/>
        </w:rPr>
        <w:t xml:space="preserve"> </w:t>
      </w:r>
    </w:p>
    <w:p w:rsidR="00634514" w:rsidRDefault="00634514" w:rsidP="00E17633">
      <w:pPr>
        <w:spacing w:line="480" w:lineRule="auto"/>
        <w:rPr>
          <w:rFonts w:ascii="Times New Roman" w:hAnsi="Times New Roman" w:cs="Times New Roman"/>
          <w:sz w:val="24"/>
          <w:szCs w:val="24"/>
        </w:rPr>
      </w:pPr>
      <w:r>
        <w:rPr>
          <w:rFonts w:ascii="Times New Roman" w:hAnsi="Times New Roman" w:cs="Times New Roman"/>
          <w:sz w:val="24"/>
          <w:szCs w:val="24"/>
        </w:rPr>
        <w:tab/>
        <w:t>Vaccine if not well prepared from attenuated organism can lead to its failure as a preventive measure. The hypothesis was confirmed by the observational study that associated the 2009 pandemic with a vaccine administered in 2008-2009. Vaccines should be</w:t>
      </w:r>
      <w:r w:rsidR="00E17633">
        <w:rPr>
          <w:rFonts w:ascii="Times New Roman" w:hAnsi="Times New Roman" w:cs="Times New Roman"/>
          <w:sz w:val="24"/>
          <w:szCs w:val="24"/>
        </w:rPr>
        <w:t>,</w:t>
      </w:r>
      <w:r>
        <w:rPr>
          <w:rFonts w:ascii="Times New Roman" w:hAnsi="Times New Roman" w:cs="Times New Roman"/>
          <w:sz w:val="24"/>
          <w:szCs w:val="24"/>
        </w:rPr>
        <w:t xml:space="preserve"> therefore,</w:t>
      </w:r>
      <w:r w:rsidR="00E17633">
        <w:rPr>
          <w:rFonts w:ascii="Times New Roman" w:hAnsi="Times New Roman" w:cs="Times New Roman"/>
          <w:sz w:val="24"/>
          <w:szCs w:val="24"/>
        </w:rPr>
        <w:t xml:space="preserve"> be made in such a way that they trigger the immune system to release immune cells but not cause infections.</w:t>
      </w:r>
      <w:r>
        <w:rPr>
          <w:rFonts w:ascii="Times New Roman" w:hAnsi="Times New Roman" w:cs="Times New Roman"/>
          <w:sz w:val="24"/>
          <w:szCs w:val="24"/>
        </w:rPr>
        <w:t xml:space="preserve">    </w:t>
      </w:r>
    </w:p>
    <w:p w:rsidR="00471A4B" w:rsidRDefault="00CD6AE5" w:rsidP="00E1763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rsidR="00E17633" w:rsidRDefault="00E17633" w:rsidP="00E17633">
      <w:pPr>
        <w:spacing w:line="480" w:lineRule="auto"/>
        <w:jc w:val="center"/>
        <w:rPr>
          <w:rFonts w:ascii="Times New Roman" w:hAnsi="Times New Roman" w:cs="Times New Roman"/>
          <w:b/>
          <w:sz w:val="24"/>
          <w:szCs w:val="24"/>
        </w:rPr>
      </w:pPr>
    </w:p>
    <w:p w:rsidR="00E17633" w:rsidRDefault="00E17633" w:rsidP="00E17633">
      <w:pPr>
        <w:spacing w:line="480" w:lineRule="auto"/>
        <w:jc w:val="center"/>
        <w:rPr>
          <w:rFonts w:ascii="Times New Roman" w:hAnsi="Times New Roman" w:cs="Times New Roman"/>
          <w:b/>
          <w:sz w:val="24"/>
          <w:szCs w:val="24"/>
        </w:rPr>
      </w:pPr>
    </w:p>
    <w:p w:rsidR="00E17633" w:rsidRDefault="00E17633" w:rsidP="00E17633">
      <w:pPr>
        <w:spacing w:line="480" w:lineRule="auto"/>
        <w:jc w:val="center"/>
        <w:rPr>
          <w:rFonts w:ascii="Times New Roman" w:hAnsi="Times New Roman" w:cs="Times New Roman"/>
          <w:b/>
          <w:sz w:val="24"/>
          <w:szCs w:val="24"/>
        </w:rPr>
      </w:pPr>
    </w:p>
    <w:p w:rsidR="00E17633" w:rsidRDefault="00E17633" w:rsidP="00E17633">
      <w:pPr>
        <w:spacing w:line="480" w:lineRule="auto"/>
        <w:jc w:val="center"/>
        <w:rPr>
          <w:rFonts w:ascii="Times New Roman" w:hAnsi="Times New Roman" w:cs="Times New Roman"/>
          <w:b/>
          <w:sz w:val="24"/>
          <w:szCs w:val="24"/>
        </w:rPr>
      </w:pPr>
    </w:p>
    <w:p w:rsidR="00E17633" w:rsidRDefault="00E17633" w:rsidP="00E17633">
      <w:pPr>
        <w:spacing w:line="480" w:lineRule="auto"/>
        <w:jc w:val="center"/>
        <w:rPr>
          <w:rFonts w:ascii="Times New Roman" w:hAnsi="Times New Roman" w:cs="Times New Roman"/>
          <w:b/>
          <w:sz w:val="24"/>
          <w:szCs w:val="24"/>
        </w:rPr>
      </w:pPr>
    </w:p>
    <w:p w:rsidR="00654983" w:rsidRDefault="00E17633" w:rsidP="00E17633">
      <w:pPr>
        <w:spacing w:line="480" w:lineRule="auto"/>
        <w:jc w:val="center"/>
        <w:rPr>
          <w:rFonts w:ascii="Times New Roman" w:hAnsi="Times New Roman" w:cs="Times New Roman"/>
          <w:b/>
          <w:sz w:val="24"/>
          <w:szCs w:val="24"/>
        </w:rPr>
      </w:pPr>
      <w:r w:rsidRPr="00E17633">
        <w:rPr>
          <w:rFonts w:ascii="Times New Roman" w:hAnsi="Times New Roman" w:cs="Times New Roman"/>
          <w:b/>
          <w:sz w:val="24"/>
          <w:szCs w:val="24"/>
        </w:rPr>
        <w:t>References</w:t>
      </w:r>
    </w:p>
    <w:p w:rsidR="00C33877" w:rsidRDefault="00C33877" w:rsidP="005C786E">
      <w:pPr>
        <w:pStyle w:val="Default"/>
        <w:spacing w:line="480" w:lineRule="auto"/>
        <w:ind w:left="360" w:hanging="360"/>
        <w:rPr>
          <w:rFonts w:ascii="Times New Roman" w:eastAsia="Times New Roman" w:hAnsi="Times New Roman" w:cs="Times New Roman"/>
          <w:sz w:val="24"/>
          <w:szCs w:val="24"/>
        </w:rPr>
      </w:pPr>
      <w:r>
        <w:rPr>
          <w:rFonts w:ascii="Times New Roman"/>
          <w:sz w:val="24"/>
          <w:szCs w:val="24"/>
        </w:rPr>
        <w:t>CDC. Interim Guidance for Clinicians the Prevention and Treatment of Swine-Origin Influe</w:t>
      </w:r>
      <w:r>
        <w:rPr>
          <w:rFonts w:ascii="Times New Roman"/>
          <w:sz w:val="24"/>
          <w:szCs w:val="24"/>
        </w:rPr>
        <w:t>n</w:t>
      </w:r>
      <w:r>
        <w:rPr>
          <w:rFonts w:ascii="Times New Roman"/>
          <w:sz w:val="24"/>
          <w:szCs w:val="24"/>
        </w:rPr>
        <w:t xml:space="preserve">za Virus Infection in Young Children. Centers for Disease Control and Prevention. Available from: </w:t>
      </w:r>
      <w:hyperlink r:id="rId7" w:history="1">
        <w:r>
          <w:rPr>
            <w:rStyle w:val="Hyperlink1"/>
            <w:rFonts w:ascii="Times New Roman"/>
          </w:rPr>
          <w:t>http://www.cdc.gov/swineflu/childrentreatment.htm</w:t>
        </w:r>
      </w:hyperlink>
      <w:r>
        <w:rPr>
          <w:rFonts w:ascii="Times New Roman"/>
          <w:sz w:val="24"/>
          <w:szCs w:val="24"/>
        </w:rPr>
        <w:t>.</w:t>
      </w:r>
    </w:p>
    <w:p w:rsidR="005C786E" w:rsidRPr="005C786E" w:rsidRDefault="00C33877" w:rsidP="005C786E">
      <w:pPr>
        <w:pStyle w:val="Default"/>
        <w:spacing w:line="480" w:lineRule="auto"/>
        <w:ind w:left="360" w:hanging="360"/>
        <w:rPr>
          <w:rFonts w:ascii="Times New Roman" w:eastAsia="Times New Roman" w:hAnsi="Times New Roman" w:cs="Times New Roman"/>
          <w:sz w:val="24"/>
          <w:szCs w:val="24"/>
        </w:rPr>
      </w:pPr>
      <w:r>
        <w:rPr>
          <w:rFonts w:ascii="Times New Roman"/>
          <w:sz w:val="24"/>
          <w:szCs w:val="24"/>
        </w:rPr>
        <w:t xml:space="preserve">Centers for Disease Control and Prevention. </w:t>
      </w:r>
      <w:r>
        <w:rPr>
          <w:rFonts w:hAnsi="Times New Roman"/>
          <w:sz w:val="24"/>
          <w:szCs w:val="24"/>
        </w:rPr>
        <w:t>“</w:t>
      </w:r>
      <w:r>
        <w:rPr>
          <w:rFonts w:ascii="Times New Roman"/>
          <w:sz w:val="24"/>
          <w:szCs w:val="24"/>
        </w:rPr>
        <w:t>CDC Health Update: Swine Influenza A (H1N1) Update: New Interim Recommendations and Guidance for Health Directors about Strategic National Stockpile Materiel</w:t>
      </w:r>
      <w:r>
        <w:rPr>
          <w:rFonts w:hAnsi="Times New Roman"/>
          <w:sz w:val="24"/>
          <w:szCs w:val="24"/>
        </w:rPr>
        <w:t>”</w:t>
      </w:r>
      <w:r>
        <w:rPr>
          <w:rFonts w:hAnsi="Times New Roman"/>
          <w:sz w:val="24"/>
          <w:szCs w:val="24"/>
        </w:rPr>
        <w:t xml:space="preserve"> </w:t>
      </w:r>
      <w:r>
        <w:rPr>
          <w:rFonts w:ascii="Times New Roman"/>
          <w:sz w:val="24"/>
          <w:szCs w:val="24"/>
        </w:rPr>
        <w:t xml:space="preserve">Health alert network. Available from: </w:t>
      </w:r>
      <w:hyperlink r:id="rId8" w:history="1">
        <w:r>
          <w:rPr>
            <w:rStyle w:val="Hyperlink2"/>
            <w:rFonts w:ascii="Times New Roman"/>
          </w:rPr>
          <w:t>http://www.cdc.g</w:t>
        </w:r>
        <w:bookmarkStart w:id="0" w:name="_GoBack"/>
        <w:bookmarkEnd w:id="0"/>
        <w:r>
          <w:rPr>
            <w:rStyle w:val="Hyperlink2"/>
            <w:rFonts w:ascii="Times New Roman"/>
          </w:rPr>
          <w:t>ov/swineflu/HAN/042609.htm</w:t>
        </w:r>
      </w:hyperlink>
      <w:r>
        <w:rPr>
          <w:rFonts w:ascii="Times New Roman"/>
          <w:sz w:val="24"/>
          <w:szCs w:val="24"/>
        </w:rPr>
        <w:t xml:space="preserve">. [cited on 2009 Apr 26]. Available from: </w:t>
      </w:r>
      <w:hyperlink r:id="rId9" w:history="1">
        <w:r>
          <w:rPr>
            <w:rStyle w:val="Hyperlink1"/>
            <w:rFonts w:ascii="Times New Roman"/>
          </w:rPr>
          <w:t>http://www.msnbc.msn.com/id/31889365/ns/health-swine_flu/</w:t>
        </w:r>
      </w:hyperlink>
      <w:r>
        <w:rPr>
          <w:rFonts w:ascii="Times New Roman"/>
          <w:sz w:val="24"/>
          <w:szCs w:val="24"/>
        </w:rPr>
        <w:t>.</w:t>
      </w:r>
    </w:p>
    <w:p w:rsidR="00E17633" w:rsidRDefault="00E17633" w:rsidP="005C786E">
      <w:pPr>
        <w:pStyle w:val="BodyA"/>
        <w:spacing w:line="480" w:lineRule="auto"/>
        <w:ind w:left="720" w:hanging="720"/>
        <w:rPr>
          <w:rFonts w:ascii="Times New Roman"/>
          <w:lang w:val="it-IT"/>
        </w:rPr>
      </w:pPr>
      <w:r>
        <w:rPr>
          <w:rFonts w:ascii="Times New Roman"/>
          <w:lang w:val="it-IT"/>
        </w:rPr>
        <w:t>Donatelli, I., Castrucci, M. R., De Marco, M. A., Delogu, M., &amp; Webster, R. G. (2016). Human-Animal Interface: The Case for Influenza Interspecies Transmission. In Emerging and Re-emerging Viral Infections (pp. 17-33). Springer, Cham.</w:t>
      </w:r>
    </w:p>
    <w:p w:rsidR="005C786E" w:rsidRPr="005C786E" w:rsidRDefault="005C786E" w:rsidP="005C786E">
      <w:pPr>
        <w:pStyle w:val="Default"/>
        <w:spacing w:line="480" w:lineRule="auto"/>
        <w:ind w:left="360" w:hanging="360"/>
        <w:rPr>
          <w:rFonts w:ascii="Times New Roman"/>
          <w:sz w:val="24"/>
          <w:szCs w:val="24"/>
        </w:rPr>
      </w:pPr>
      <w:r>
        <w:rPr>
          <w:rFonts w:ascii="Times New Roman"/>
          <w:sz w:val="24"/>
          <w:szCs w:val="24"/>
        </w:rPr>
        <w:t>Ebrahim SH, Memish ZA, Uyeki TM, Khoja TA, Marano N, McNabb S. Public health pa</w:t>
      </w:r>
      <w:r>
        <w:rPr>
          <w:rFonts w:ascii="Times New Roman"/>
          <w:sz w:val="24"/>
          <w:szCs w:val="24"/>
        </w:rPr>
        <w:t>n</w:t>
      </w:r>
      <w:r>
        <w:rPr>
          <w:rFonts w:ascii="Times New Roman"/>
          <w:sz w:val="24"/>
          <w:szCs w:val="24"/>
        </w:rPr>
        <w:t>demic H1N1 of the 2009 Hajj. Science. 2009;326:938</w:t>
      </w:r>
      <w:r>
        <w:rPr>
          <w:rFonts w:hAnsi="Times New Roman"/>
          <w:sz w:val="24"/>
          <w:szCs w:val="24"/>
        </w:rPr>
        <w:t>–</w:t>
      </w:r>
      <w:r>
        <w:rPr>
          <w:rFonts w:ascii="Times New Roman"/>
          <w:sz w:val="24"/>
          <w:szCs w:val="24"/>
        </w:rPr>
        <w:t>40.</w:t>
      </w:r>
    </w:p>
    <w:p w:rsidR="00E17633" w:rsidRDefault="00E17633" w:rsidP="005C786E">
      <w:pPr>
        <w:pStyle w:val="BodyA"/>
        <w:spacing w:line="480" w:lineRule="auto"/>
        <w:ind w:left="720" w:hanging="720"/>
      </w:pPr>
      <w:r>
        <w:rPr>
          <w:rFonts w:ascii="Times New Roman"/>
        </w:rPr>
        <w:t>Rajoura, O. P., Roy, R., Agarwal, P., &amp; Kannan, A. T. (2011). A study of the swine flu (H1N1) epidemic among health care providers of a medical college hospital in Delhi. Indian journal of community medicine: official publication of Indian Association of Preventive &amp; Social Medicine, 36(3), 187.</w:t>
      </w:r>
    </w:p>
    <w:p w:rsidR="00E17633" w:rsidRPr="00E17633" w:rsidRDefault="00E17633" w:rsidP="005C786E">
      <w:pPr>
        <w:pStyle w:val="BodyA"/>
        <w:spacing w:line="480" w:lineRule="auto"/>
        <w:ind w:left="720" w:hanging="720"/>
      </w:pPr>
      <w:r>
        <w:rPr>
          <w:rFonts w:ascii="Times New Roman"/>
        </w:rPr>
        <w:t>Sujatha, K., Murali, V., Rao, B. B., &amp; Kathi, A. (2016). A Clinical and Epidemiological Study of H1N1 Cases at A Tertiary Care Hospital in Hyderabad, Telangana. Strategies, 7, 10.</w:t>
      </w:r>
    </w:p>
    <w:p w:rsidR="00E17633" w:rsidRDefault="00E17633" w:rsidP="005C786E">
      <w:pPr>
        <w:pStyle w:val="Bibliography"/>
        <w:spacing w:line="480" w:lineRule="auto"/>
        <w:ind w:left="720" w:hanging="720"/>
        <w:rPr>
          <w:rFonts w:ascii="Times New Roman" w:hAnsi="Times New Roman" w:cs="Times New Roman"/>
          <w:sz w:val="24"/>
        </w:rPr>
      </w:pPr>
      <w:r>
        <w:rPr>
          <w:rFonts w:ascii="Times New Roman" w:hAnsi="Times New Roman" w:cs="Times New Roman"/>
          <w:sz w:val="24"/>
        </w:rPr>
        <w:lastRenderedPageBreak/>
        <w:t xml:space="preserve">Olsen, S. J., Mirza, S. A., Vonglokham, P., Khanthamaly, V., Chitry, B., Pholsena, V., … Xeuatvongsa, A. (2016). The Effect of Influenza Vaccination on Birth Outcomes in a Cohort of Pregnant Women in Lao PDR, 2014–2015. </w:t>
      </w:r>
      <w:r>
        <w:rPr>
          <w:rFonts w:ascii="Times New Roman" w:hAnsi="Times New Roman" w:cs="Times New Roman"/>
          <w:i/>
          <w:iCs/>
          <w:sz w:val="24"/>
        </w:rPr>
        <w:t>Clinical Infectious Diseases</w:t>
      </w:r>
      <w:r>
        <w:rPr>
          <w:rFonts w:ascii="Times New Roman" w:hAnsi="Times New Roman" w:cs="Times New Roman"/>
          <w:sz w:val="24"/>
        </w:rPr>
        <w:t xml:space="preserve">, </w:t>
      </w:r>
      <w:r>
        <w:rPr>
          <w:rFonts w:ascii="Times New Roman" w:hAnsi="Times New Roman" w:cs="Times New Roman"/>
          <w:i/>
          <w:iCs/>
          <w:sz w:val="24"/>
        </w:rPr>
        <w:t>63</w:t>
      </w:r>
      <w:r>
        <w:rPr>
          <w:rFonts w:ascii="Times New Roman" w:hAnsi="Times New Roman" w:cs="Times New Roman"/>
          <w:sz w:val="24"/>
        </w:rPr>
        <w:t>(4), 487–494. https://doi.org/10.1093/cid/ciw290</w:t>
      </w:r>
    </w:p>
    <w:p w:rsidR="00E17633" w:rsidRDefault="00E17633" w:rsidP="005C786E">
      <w:pPr>
        <w:pStyle w:val="Bibliography"/>
        <w:spacing w:line="480" w:lineRule="auto"/>
        <w:ind w:left="720" w:hanging="720"/>
        <w:rPr>
          <w:rFonts w:ascii="Times New Roman" w:hAnsi="Times New Roman" w:cs="Times New Roman"/>
          <w:sz w:val="24"/>
        </w:rPr>
      </w:pPr>
      <w:r>
        <w:rPr>
          <w:rFonts w:ascii="Times New Roman" w:hAnsi="Times New Roman" w:cs="Times New Roman"/>
          <w:sz w:val="24"/>
        </w:rPr>
        <w:t xml:space="preserve">Skowronski, D. M., Serres, G. D., Crowcroft, N. S., Janjua, N. Z., Boulianne, N., Hottes, T. S., … Team,  for the C. S. (2010). Association between the 2008–09 Seasonal Influenza Vaccine and Pandemic H1N1 Illness during Spring–Summer 2009: Four Observational Studies from Canada. </w:t>
      </w:r>
      <w:r>
        <w:rPr>
          <w:rFonts w:ascii="Times New Roman" w:hAnsi="Times New Roman" w:cs="Times New Roman"/>
          <w:i/>
          <w:iCs/>
          <w:sz w:val="24"/>
        </w:rPr>
        <w:t>PLOS Medicine</w:t>
      </w:r>
      <w:r>
        <w:rPr>
          <w:rFonts w:ascii="Times New Roman" w:hAnsi="Times New Roman" w:cs="Times New Roman"/>
          <w:sz w:val="24"/>
        </w:rPr>
        <w:t xml:space="preserve">, </w:t>
      </w:r>
      <w:r>
        <w:rPr>
          <w:rFonts w:ascii="Times New Roman" w:hAnsi="Times New Roman" w:cs="Times New Roman"/>
          <w:i/>
          <w:iCs/>
          <w:sz w:val="24"/>
        </w:rPr>
        <w:t>7</w:t>
      </w:r>
      <w:r>
        <w:rPr>
          <w:rFonts w:ascii="Times New Roman" w:hAnsi="Times New Roman" w:cs="Times New Roman"/>
          <w:sz w:val="24"/>
        </w:rPr>
        <w:t>(4), e1000258. https://doi.org/10.1371/journal.pmed.1000258</w:t>
      </w:r>
    </w:p>
    <w:p w:rsidR="00E17633" w:rsidRPr="00E17633" w:rsidRDefault="00E17633" w:rsidP="00E17633">
      <w:pPr>
        <w:spacing w:line="480" w:lineRule="auto"/>
        <w:jc w:val="center"/>
        <w:rPr>
          <w:rFonts w:ascii="Times New Roman" w:hAnsi="Times New Roman" w:cs="Times New Roman"/>
          <w:b/>
          <w:sz w:val="24"/>
          <w:szCs w:val="24"/>
        </w:rPr>
      </w:pPr>
    </w:p>
    <w:sectPr w:rsidR="00E17633" w:rsidRPr="00E17633" w:rsidSect="00C3387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E08" w:rsidRDefault="00605E08" w:rsidP="00C33877">
      <w:pPr>
        <w:spacing w:after="0" w:line="240" w:lineRule="auto"/>
      </w:pPr>
      <w:r>
        <w:separator/>
      </w:r>
    </w:p>
  </w:endnote>
  <w:endnote w:type="continuationSeparator" w:id="0">
    <w:p w:rsidR="00605E08" w:rsidRDefault="00605E08" w:rsidP="00C33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E08" w:rsidRDefault="00605E08" w:rsidP="00C33877">
      <w:pPr>
        <w:spacing w:after="0" w:line="240" w:lineRule="auto"/>
      </w:pPr>
      <w:r>
        <w:separator/>
      </w:r>
    </w:p>
  </w:footnote>
  <w:footnote w:type="continuationSeparator" w:id="0">
    <w:p w:rsidR="00605E08" w:rsidRDefault="00605E08" w:rsidP="00C33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877" w:rsidRPr="00C33877" w:rsidRDefault="00C33877">
    <w:pPr>
      <w:pStyle w:val="Header"/>
      <w:rPr>
        <w:rFonts w:ascii="Times New Roman" w:hAnsi="Times New Roman" w:cs="Times New Roman"/>
      </w:rPr>
    </w:pPr>
  </w:p>
  <w:p w:rsidR="00C33877" w:rsidRPr="00C33877" w:rsidRDefault="00C33877">
    <w:pPr>
      <w:pStyle w:val="Header"/>
      <w:rPr>
        <w:rFonts w:ascii="Times New Roman" w:hAnsi="Times New Roman" w:cs="Times New Roman"/>
        <w:sz w:val="24"/>
        <w:szCs w:val="24"/>
      </w:rPr>
    </w:pPr>
    <w:r>
      <w:rPr>
        <w:rFonts w:ascii="Times New Roman" w:hAnsi="Times New Roman" w:cs="Times New Roman"/>
        <w:sz w:val="24"/>
        <w:szCs w:val="24"/>
      </w:rPr>
      <w:t xml:space="preserve">H1N1 INFECTION                                                                                                                       </w:t>
    </w:r>
    <w:r w:rsidRPr="00C33877">
      <w:rPr>
        <w:rFonts w:ascii="Times New Roman" w:hAnsi="Times New Roman" w:cs="Times New Roman"/>
        <w:sz w:val="24"/>
        <w:szCs w:val="24"/>
      </w:rPr>
      <w:fldChar w:fldCharType="begin"/>
    </w:r>
    <w:r w:rsidRPr="00C33877">
      <w:rPr>
        <w:rFonts w:ascii="Times New Roman" w:hAnsi="Times New Roman" w:cs="Times New Roman"/>
        <w:sz w:val="24"/>
        <w:szCs w:val="24"/>
      </w:rPr>
      <w:instrText xml:space="preserve"> PAGE   \* MERGEFORMAT </w:instrText>
    </w:r>
    <w:r w:rsidRPr="00C33877">
      <w:rPr>
        <w:rFonts w:ascii="Times New Roman" w:hAnsi="Times New Roman" w:cs="Times New Roman"/>
        <w:sz w:val="24"/>
        <w:szCs w:val="24"/>
      </w:rPr>
      <w:fldChar w:fldCharType="separate"/>
    </w:r>
    <w:r w:rsidR="00FD6853">
      <w:rPr>
        <w:rFonts w:ascii="Times New Roman" w:hAnsi="Times New Roman" w:cs="Times New Roman"/>
        <w:noProof/>
        <w:sz w:val="24"/>
        <w:szCs w:val="24"/>
      </w:rPr>
      <w:t>7</w:t>
    </w:r>
    <w:r w:rsidRPr="00C3387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3877" w:rsidRPr="00C33877" w:rsidRDefault="00C33877">
    <w:pPr>
      <w:pStyle w:val="Header"/>
      <w:rPr>
        <w:rFonts w:ascii="Times New Roman" w:hAnsi="Times New Roman" w:cs="Times New Roman"/>
        <w:sz w:val="24"/>
        <w:szCs w:val="24"/>
      </w:rPr>
    </w:pPr>
    <w:r>
      <w:rPr>
        <w:rFonts w:ascii="Times New Roman" w:hAnsi="Times New Roman" w:cs="Times New Roman"/>
        <w:sz w:val="24"/>
        <w:szCs w:val="24"/>
      </w:rPr>
      <w:t xml:space="preserve">Running Head: H1N1 INFECTION                                                                                           </w:t>
    </w:r>
    <w:r w:rsidRPr="00C33877">
      <w:rPr>
        <w:rFonts w:ascii="Times New Roman" w:hAnsi="Times New Roman" w:cs="Times New Roman"/>
        <w:sz w:val="24"/>
        <w:szCs w:val="24"/>
      </w:rPr>
      <w:fldChar w:fldCharType="begin"/>
    </w:r>
    <w:r w:rsidRPr="00C33877">
      <w:rPr>
        <w:rFonts w:ascii="Times New Roman" w:hAnsi="Times New Roman" w:cs="Times New Roman"/>
        <w:sz w:val="24"/>
        <w:szCs w:val="24"/>
      </w:rPr>
      <w:instrText xml:space="preserve"> PAGE   \* MERGEFORMAT </w:instrText>
    </w:r>
    <w:r w:rsidRPr="00C33877">
      <w:rPr>
        <w:rFonts w:ascii="Times New Roman" w:hAnsi="Times New Roman" w:cs="Times New Roman"/>
        <w:sz w:val="24"/>
        <w:szCs w:val="24"/>
      </w:rPr>
      <w:fldChar w:fldCharType="separate"/>
    </w:r>
    <w:r w:rsidR="00CE2AE7">
      <w:rPr>
        <w:rFonts w:ascii="Times New Roman" w:hAnsi="Times New Roman" w:cs="Times New Roman"/>
        <w:noProof/>
        <w:sz w:val="24"/>
        <w:szCs w:val="24"/>
      </w:rPr>
      <w:t>1</w:t>
    </w:r>
    <w:r w:rsidRPr="00C3387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983"/>
    <w:rsid w:val="00047A65"/>
    <w:rsid w:val="0018399F"/>
    <w:rsid w:val="001C5D39"/>
    <w:rsid w:val="0022747B"/>
    <w:rsid w:val="00392959"/>
    <w:rsid w:val="00471A4B"/>
    <w:rsid w:val="00492EF0"/>
    <w:rsid w:val="005679E5"/>
    <w:rsid w:val="005C786E"/>
    <w:rsid w:val="005E290B"/>
    <w:rsid w:val="005E2D0F"/>
    <w:rsid w:val="005F1295"/>
    <w:rsid w:val="00605E08"/>
    <w:rsid w:val="00625B35"/>
    <w:rsid w:val="00634514"/>
    <w:rsid w:val="00654983"/>
    <w:rsid w:val="007B2446"/>
    <w:rsid w:val="008A4AC6"/>
    <w:rsid w:val="00AB2442"/>
    <w:rsid w:val="00B14E3F"/>
    <w:rsid w:val="00C33877"/>
    <w:rsid w:val="00C64AAD"/>
    <w:rsid w:val="00CD6AE5"/>
    <w:rsid w:val="00CE2AE7"/>
    <w:rsid w:val="00D4213C"/>
    <w:rsid w:val="00E17633"/>
    <w:rsid w:val="00E20411"/>
    <w:rsid w:val="00ED0770"/>
    <w:rsid w:val="00FD665B"/>
    <w:rsid w:val="00FD6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E17633"/>
  </w:style>
  <w:style w:type="paragraph" w:customStyle="1" w:styleId="BodyA">
    <w:name w:val="Body A"/>
    <w:rsid w:val="00E17633"/>
    <w:pPr>
      <w:spacing w:after="0" w:line="240" w:lineRule="auto"/>
    </w:pPr>
    <w:rPr>
      <w:rFonts w:ascii="Cambria" w:eastAsia="Cambria" w:hAnsi="Cambria" w:cs="Cambria"/>
      <w:color w:val="000000"/>
      <w:sz w:val="24"/>
      <w:szCs w:val="24"/>
      <w:u w:color="000000"/>
    </w:rPr>
  </w:style>
  <w:style w:type="paragraph" w:styleId="Header">
    <w:name w:val="header"/>
    <w:basedOn w:val="Normal"/>
    <w:link w:val="HeaderChar"/>
    <w:uiPriority w:val="99"/>
    <w:unhideWhenUsed/>
    <w:rsid w:val="00C33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877"/>
  </w:style>
  <w:style w:type="paragraph" w:styleId="Footer">
    <w:name w:val="footer"/>
    <w:basedOn w:val="Normal"/>
    <w:link w:val="FooterChar"/>
    <w:uiPriority w:val="99"/>
    <w:unhideWhenUsed/>
    <w:rsid w:val="00C33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877"/>
  </w:style>
  <w:style w:type="paragraph" w:styleId="BalloonText">
    <w:name w:val="Balloon Text"/>
    <w:basedOn w:val="Normal"/>
    <w:link w:val="BalloonTextChar"/>
    <w:uiPriority w:val="99"/>
    <w:semiHidden/>
    <w:unhideWhenUsed/>
    <w:rsid w:val="00C33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877"/>
    <w:rPr>
      <w:rFonts w:ascii="Tahoma" w:hAnsi="Tahoma" w:cs="Tahoma"/>
      <w:sz w:val="16"/>
      <w:szCs w:val="16"/>
    </w:rPr>
  </w:style>
  <w:style w:type="paragraph" w:customStyle="1" w:styleId="Default">
    <w:name w:val="Default"/>
    <w:rsid w:val="00C33877"/>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character" w:customStyle="1" w:styleId="Hyperlink1">
    <w:name w:val="Hyperlink.1"/>
    <w:basedOn w:val="DefaultParagraphFont"/>
    <w:rsid w:val="00C33877"/>
    <w:rPr>
      <w:color w:val="2F4A8A"/>
      <w:sz w:val="24"/>
      <w:szCs w:val="24"/>
      <w:u w:val="single" w:color="2F4A8A"/>
      <w:lang w:val="en-US"/>
    </w:rPr>
  </w:style>
  <w:style w:type="character" w:customStyle="1" w:styleId="Hyperlink2">
    <w:name w:val="Hyperlink.2"/>
    <w:basedOn w:val="DefaultParagraphFont"/>
    <w:rsid w:val="00C33877"/>
    <w:rPr>
      <w:color w:val="985634"/>
      <w:sz w:val="24"/>
      <w:szCs w:val="24"/>
      <w:u w:val="single" w:color="98563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semiHidden/>
    <w:unhideWhenUsed/>
    <w:rsid w:val="00E17633"/>
  </w:style>
  <w:style w:type="paragraph" w:customStyle="1" w:styleId="BodyA">
    <w:name w:val="Body A"/>
    <w:rsid w:val="00E17633"/>
    <w:pPr>
      <w:spacing w:after="0" w:line="240" w:lineRule="auto"/>
    </w:pPr>
    <w:rPr>
      <w:rFonts w:ascii="Cambria" w:eastAsia="Cambria" w:hAnsi="Cambria" w:cs="Cambria"/>
      <w:color w:val="000000"/>
      <w:sz w:val="24"/>
      <w:szCs w:val="24"/>
      <w:u w:color="000000"/>
    </w:rPr>
  </w:style>
  <w:style w:type="paragraph" w:styleId="Header">
    <w:name w:val="header"/>
    <w:basedOn w:val="Normal"/>
    <w:link w:val="HeaderChar"/>
    <w:uiPriority w:val="99"/>
    <w:unhideWhenUsed/>
    <w:rsid w:val="00C33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3877"/>
  </w:style>
  <w:style w:type="paragraph" w:styleId="Footer">
    <w:name w:val="footer"/>
    <w:basedOn w:val="Normal"/>
    <w:link w:val="FooterChar"/>
    <w:uiPriority w:val="99"/>
    <w:unhideWhenUsed/>
    <w:rsid w:val="00C33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3877"/>
  </w:style>
  <w:style w:type="paragraph" w:styleId="BalloonText">
    <w:name w:val="Balloon Text"/>
    <w:basedOn w:val="Normal"/>
    <w:link w:val="BalloonTextChar"/>
    <w:uiPriority w:val="99"/>
    <w:semiHidden/>
    <w:unhideWhenUsed/>
    <w:rsid w:val="00C33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877"/>
    <w:rPr>
      <w:rFonts w:ascii="Tahoma" w:hAnsi="Tahoma" w:cs="Tahoma"/>
      <w:sz w:val="16"/>
      <w:szCs w:val="16"/>
    </w:rPr>
  </w:style>
  <w:style w:type="paragraph" w:customStyle="1" w:styleId="Default">
    <w:name w:val="Default"/>
    <w:rsid w:val="00C33877"/>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character" w:customStyle="1" w:styleId="Hyperlink1">
    <w:name w:val="Hyperlink.1"/>
    <w:basedOn w:val="DefaultParagraphFont"/>
    <w:rsid w:val="00C33877"/>
    <w:rPr>
      <w:color w:val="2F4A8A"/>
      <w:sz w:val="24"/>
      <w:szCs w:val="24"/>
      <w:u w:val="single" w:color="2F4A8A"/>
      <w:lang w:val="en-US"/>
    </w:rPr>
  </w:style>
  <w:style w:type="character" w:customStyle="1" w:styleId="Hyperlink2">
    <w:name w:val="Hyperlink.2"/>
    <w:basedOn w:val="DefaultParagraphFont"/>
    <w:rsid w:val="00C33877"/>
    <w:rPr>
      <w:color w:val="985634"/>
      <w:sz w:val="24"/>
      <w:szCs w:val="24"/>
      <w:u w:val="single" w:color="9856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667373">
      <w:bodyDiv w:val="1"/>
      <w:marLeft w:val="0"/>
      <w:marRight w:val="0"/>
      <w:marTop w:val="0"/>
      <w:marBottom w:val="0"/>
      <w:divBdr>
        <w:top w:val="none" w:sz="0" w:space="0" w:color="auto"/>
        <w:left w:val="none" w:sz="0" w:space="0" w:color="auto"/>
        <w:bottom w:val="none" w:sz="0" w:space="0" w:color="auto"/>
        <w:right w:val="none" w:sz="0" w:space="0" w:color="auto"/>
      </w:divBdr>
    </w:div>
    <w:div w:id="117129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swineflu/HAN/042609.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dc.gov/swineflu/childrentreatment.htm"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snbc.msn.com/id/31889365/ns/health-swine_f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1537</Words>
  <Characters>8764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2019-02-27T13:30:00Z</dcterms:created>
  <dcterms:modified xsi:type="dcterms:W3CDTF">2019-02-27T13:30:00Z</dcterms:modified>
</cp:coreProperties>
</file>